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DE" w:rsidRDefault="00AA02DE" w:rsidP="00AA02DE">
      <w:pPr>
        <w:jc w:val="center"/>
        <w:rPr>
          <w:b/>
          <w:color w:val="000000"/>
          <w:sz w:val="32"/>
          <w:szCs w:val="32"/>
        </w:rPr>
      </w:pPr>
      <w:r w:rsidRPr="00AA02DE">
        <w:rPr>
          <w:b/>
          <w:color w:val="000000"/>
          <w:sz w:val="32"/>
          <w:szCs w:val="32"/>
        </w:rPr>
        <w:t>ПРОГРАММА:</w:t>
      </w:r>
    </w:p>
    <w:p w:rsidR="00AA02DE" w:rsidRDefault="00AA02DE" w:rsidP="00AA02DE">
      <w:pPr>
        <w:jc w:val="center"/>
        <w:rPr>
          <w:b/>
          <w:color w:val="000000"/>
          <w:sz w:val="32"/>
          <w:szCs w:val="32"/>
        </w:rPr>
      </w:pPr>
    </w:p>
    <w:p w:rsidR="00AA02DE" w:rsidRDefault="00AA02DE" w:rsidP="00AA02DE">
      <w:pPr>
        <w:jc w:val="center"/>
        <w:rPr>
          <w:b/>
          <w:color w:val="000000"/>
          <w:sz w:val="32"/>
          <w:szCs w:val="32"/>
        </w:rPr>
      </w:pPr>
    </w:p>
    <w:p w:rsidR="00AA02DE" w:rsidRPr="00AA02DE" w:rsidRDefault="00AA02DE" w:rsidP="00AA02DE">
      <w:pPr>
        <w:jc w:val="center"/>
        <w:rPr>
          <w:b/>
          <w:color w:val="000000"/>
          <w:sz w:val="32"/>
          <w:szCs w:val="32"/>
        </w:rPr>
      </w:pPr>
    </w:p>
    <w:p w:rsidR="00AA02DE" w:rsidRPr="00767737" w:rsidRDefault="00AA02DE" w:rsidP="00AA02DE">
      <w:pPr>
        <w:shd w:val="clear" w:color="auto" w:fill="FFFFFF"/>
        <w:spacing w:line="260" w:lineRule="exact"/>
        <w:rPr>
          <w:bCs/>
          <w:sz w:val="24"/>
          <w:szCs w:val="24"/>
        </w:rPr>
      </w:pPr>
      <w:r w:rsidRPr="00875E72">
        <w:rPr>
          <w:b/>
          <w:sz w:val="24"/>
          <w:szCs w:val="24"/>
          <w:u w:val="single"/>
        </w:rPr>
        <w:t>1 Этап</w:t>
      </w:r>
      <w:r w:rsidRPr="00767737">
        <w:rPr>
          <w:bCs/>
          <w:sz w:val="24"/>
          <w:szCs w:val="24"/>
        </w:rPr>
        <w:t>, Вводные сессии:</w:t>
      </w:r>
    </w:p>
    <w:p w:rsidR="00AA02DE" w:rsidRPr="00551879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551879">
        <w:rPr>
          <w:rFonts w:ascii="Times New Roman" w:hAnsi="Times New Roman"/>
          <w:sz w:val="24"/>
          <w:szCs w:val="24"/>
          <w:lang w:eastAsia="ru-RU"/>
        </w:rPr>
        <w:t>Современные каналы продаж. SMM-продвижение.</w:t>
      </w:r>
    </w:p>
    <w:p w:rsidR="00AA02DE" w:rsidRPr="00551879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2FF08421">
        <w:rPr>
          <w:rFonts w:ascii="Times New Roman" w:hAnsi="Times New Roman"/>
          <w:sz w:val="24"/>
          <w:szCs w:val="24"/>
          <w:lang w:eastAsia="ru-RU"/>
        </w:rPr>
        <w:t>Цена и ценность Вашего предложения (товар\услуга) для рынка.</w:t>
      </w:r>
    </w:p>
    <w:p w:rsidR="00AA02DE" w:rsidRDefault="00AA02DE" w:rsidP="00AA02DE">
      <w:pPr>
        <w:shd w:val="clear" w:color="auto" w:fill="FFFFFF" w:themeFill="background1"/>
        <w:spacing w:line="260" w:lineRule="exact"/>
        <w:jc w:val="both"/>
        <w:rPr>
          <w:b/>
          <w:bCs/>
          <w:sz w:val="24"/>
          <w:szCs w:val="24"/>
          <w:u w:val="single"/>
        </w:rPr>
      </w:pPr>
    </w:p>
    <w:p w:rsidR="00AA02DE" w:rsidRDefault="00AA02DE" w:rsidP="00AA02DE">
      <w:pPr>
        <w:shd w:val="clear" w:color="auto" w:fill="FFFFFF" w:themeFill="background1"/>
        <w:spacing w:line="260" w:lineRule="exact"/>
        <w:jc w:val="both"/>
        <w:rPr>
          <w:b/>
          <w:bCs/>
          <w:sz w:val="24"/>
          <w:szCs w:val="24"/>
        </w:rPr>
      </w:pPr>
      <w:r w:rsidRPr="4DEA03C4">
        <w:rPr>
          <w:b/>
          <w:bCs/>
          <w:sz w:val="24"/>
          <w:szCs w:val="24"/>
          <w:u w:val="single"/>
        </w:rPr>
        <w:t>2 Этап</w:t>
      </w:r>
      <w:r w:rsidRPr="4DEA03C4">
        <w:rPr>
          <w:sz w:val="24"/>
          <w:szCs w:val="24"/>
        </w:rPr>
        <w:t xml:space="preserve">, </w:t>
      </w:r>
      <w:r w:rsidRPr="4DEA03C4">
        <w:rPr>
          <w:sz w:val="24"/>
          <w:szCs w:val="24"/>
          <w:lang w:eastAsia="ru-RU"/>
        </w:rPr>
        <w:t>ИГРА «Столкновение с реальностью»</w:t>
      </w:r>
    </w:p>
    <w:p w:rsidR="00AA02DE" w:rsidRDefault="00AA02DE" w:rsidP="00AA02DE">
      <w:pPr>
        <w:shd w:val="clear" w:color="auto" w:fill="FFFFFF" w:themeFill="background1"/>
        <w:spacing w:line="260" w:lineRule="exact"/>
        <w:rPr>
          <w:b/>
          <w:bCs/>
          <w:sz w:val="24"/>
          <w:szCs w:val="24"/>
          <w:u w:val="single"/>
        </w:rPr>
      </w:pPr>
    </w:p>
    <w:p w:rsidR="00AA02DE" w:rsidRPr="00A00CA0" w:rsidRDefault="00AA02DE" w:rsidP="00AA02DE">
      <w:pPr>
        <w:shd w:val="clear" w:color="auto" w:fill="FFFFFF" w:themeFill="background1"/>
        <w:spacing w:line="260" w:lineRule="exact"/>
        <w:rPr>
          <w:b/>
          <w:bCs/>
          <w:sz w:val="24"/>
          <w:szCs w:val="24"/>
          <w:u w:val="single"/>
        </w:rPr>
      </w:pPr>
      <w:r w:rsidRPr="2FF08421">
        <w:rPr>
          <w:b/>
          <w:bCs/>
          <w:sz w:val="24"/>
          <w:szCs w:val="24"/>
          <w:u w:val="single"/>
        </w:rPr>
        <w:t>3 Этап</w:t>
      </w:r>
      <w:r w:rsidRPr="2FF08421">
        <w:rPr>
          <w:sz w:val="24"/>
          <w:szCs w:val="24"/>
        </w:rPr>
        <w:t>, Обучение и оптимизация процесса продаж: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Выбор оптимальных целевых потребительских сегментов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Формирование оптимальной клиентской базы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Написание работающих сценариев коммуникаций с клиентами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Выработка эффективных способов привлечения клиентов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Выработка перечня продающих моментов (аргументов в пользу покупки)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Разработка коммерческих предложений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</w:rPr>
      </w:pPr>
      <w:r w:rsidRPr="00EE060A">
        <w:rPr>
          <w:rFonts w:ascii="Times New Roman" w:hAnsi="Times New Roman"/>
          <w:sz w:val="24"/>
          <w:szCs w:val="24"/>
        </w:rPr>
        <w:t>Выработка результативной стратегии поведения в переговорах.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</w:rPr>
      </w:pPr>
      <w:r w:rsidRPr="00EE060A">
        <w:rPr>
          <w:rFonts w:ascii="Times New Roman" w:hAnsi="Times New Roman"/>
          <w:sz w:val="24"/>
          <w:szCs w:val="24"/>
        </w:rPr>
        <w:t>Формирование перечня выясняющих вопросов для обеспечения результативной сделки</w:t>
      </w:r>
      <w:r>
        <w:rPr>
          <w:rFonts w:ascii="Times New Roman" w:hAnsi="Times New Roman"/>
          <w:sz w:val="24"/>
          <w:szCs w:val="24"/>
        </w:rPr>
        <w:t>.</w:t>
      </w:r>
    </w:p>
    <w:p w:rsidR="00AA02DE" w:rsidRPr="00EE060A" w:rsidRDefault="00AA02DE" w:rsidP="00AA02DE">
      <w:pPr>
        <w:pStyle w:val="1"/>
        <w:numPr>
          <w:ilvl w:val="0"/>
          <w:numId w:val="1"/>
        </w:numPr>
        <w:spacing w:after="0" w:line="260" w:lineRule="exact"/>
        <w:rPr>
          <w:rFonts w:ascii="Times New Roman" w:hAnsi="Times New Roman"/>
          <w:sz w:val="24"/>
          <w:szCs w:val="24"/>
        </w:rPr>
      </w:pPr>
      <w:r w:rsidRPr="00EE060A">
        <w:rPr>
          <w:rFonts w:ascii="Times New Roman" w:hAnsi="Times New Roman"/>
          <w:sz w:val="24"/>
          <w:szCs w:val="24"/>
          <w:lang w:eastAsia="ru-RU"/>
        </w:rPr>
        <w:t>Формирование оптимальной системы взаимодействия с разными сегментами покупателей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02DE" w:rsidRPr="00C11241" w:rsidRDefault="00AA02DE" w:rsidP="00AA02DE">
      <w:pPr>
        <w:pStyle w:val="1"/>
        <w:numPr>
          <w:ilvl w:val="0"/>
          <w:numId w:val="1"/>
        </w:numPr>
        <w:shd w:val="clear" w:color="auto" w:fill="FFFFFF"/>
        <w:spacing w:after="0" w:line="26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EE060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контраргументации на возражения клиента для минимизации отказов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02DE" w:rsidRDefault="00AA02DE" w:rsidP="00AA02DE">
      <w:pPr>
        <w:pStyle w:val="1"/>
        <w:shd w:val="clear" w:color="auto" w:fill="FFFFFF"/>
        <w:spacing w:after="0" w:line="26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A02DE" w:rsidRPr="0070497E" w:rsidRDefault="00AA02DE" w:rsidP="00AA02DE">
      <w:pPr>
        <w:pStyle w:val="1"/>
        <w:shd w:val="clear" w:color="auto" w:fill="FFFFFF"/>
        <w:spacing w:after="0" w:line="260" w:lineRule="exact"/>
        <w:ind w:left="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0497E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Pr="0070497E">
        <w:rPr>
          <w:rFonts w:ascii="Times New Roman" w:hAnsi="Times New Roman"/>
          <w:bCs/>
          <w:sz w:val="24"/>
          <w:szCs w:val="24"/>
        </w:rPr>
        <w:t xml:space="preserve">, </w:t>
      </w:r>
      <w:r w:rsidRPr="0070497E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(</w:t>
      </w:r>
      <w:r w:rsidRPr="0070497E">
        <w:rPr>
          <w:rFonts w:ascii="Times New Roman" w:hAnsi="Times New Roman"/>
          <w:color w:val="000000"/>
          <w:sz w:val="24"/>
          <w:szCs w:val="24"/>
        </w:rPr>
        <w:t>подсчет результативных сделок и презентация)</w:t>
      </w:r>
      <w:r w:rsidRPr="0070497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02DE" w:rsidRDefault="00AA02DE" w:rsidP="00AA02DE">
      <w:pPr>
        <w:jc w:val="both"/>
        <w:rPr>
          <w:b/>
          <w:bCs/>
          <w:color w:val="000000"/>
          <w:sz w:val="24"/>
          <w:szCs w:val="24"/>
        </w:rPr>
      </w:pPr>
    </w:p>
    <w:p w:rsidR="00AA02DE" w:rsidRDefault="00AA02DE" w:rsidP="00AA02DE">
      <w:pPr>
        <w:spacing w:line="259" w:lineRule="auto"/>
        <w:jc w:val="both"/>
        <w:rPr>
          <w:color w:val="000000" w:themeColor="text1"/>
          <w:sz w:val="24"/>
          <w:szCs w:val="24"/>
        </w:rPr>
      </w:pPr>
      <w:r w:rsidRPr="4DEA03C4">
        <w:rPr>
          <w:color w:val="000000" w:themeColor="text1"/>
          <w:sz w:val="24"/>
          <w:szCs w:val="24"/>
        </w:rPr>
        <w:t>Для получения результата программа выстроена по ступенчатому алгоритму, что позволяет шаг за шагом изменять процесс, приближая его к потребностям клиента и опираясь на внутреннюю мотивацию команды.</w:t>
      </w:r>
    </w:p>
    <w:p w:rsidR="00AA02DE" w:rsidRDefault="00AA02DE" w:rsidP="00AA02DE">
      <w:pPr>
        <w:spacing w:line="259" w:lineRule="auto"/>
        <w:jc w:val="both"/>
        <w:rPr>
          <w:color w:val="000000" w:themeColor="text1"/>
        </w:rPr>
      </w:pPr>
    </w:p>
    <w:p w:rsidR="00AA02DE" w:rsidRDefault="00AA02DE" w:rsidP="00AA02DE">
      <w:pPr>
        <w:pStyle w:val="article-renderblock"/>
        <w:shd w:val="clear" w:color="auto" w:fill="FFFFFF" w:themeFill="background1"/>
        <w:spacing w:before="0" w:beforeAutospacing="0" w:after="0" w:afterAutospacing="0" w:line="420" w:lineRule="atLeast"/>
        <w:jc w:val="both"/>
        <w:rPr>
          <w:i/>
          <w:iCs/>
        </w:rPr>
      </w:pPr>
      <w:r w:rsidRPr="2FF08421">
        <w:rPr>
          <w:b/>
          <w:bCs/>
          <w:i/>
          <w:iCs/>
        </w:rPr>
        <w:t>Результат</w:t>
      </w:r>
      <w:r>
        <w:t xml:space="preserve">: </w:t>
      </w:r>
      <w:r w:rsidRPr="2FF08421">
        <w:rPr>
          <w:i/>
          <w:iCs/>
        </w:rPr>
        <w:t>Клиенты постоянны, прибыль выросла, а издержки в процессе продаж снизились.</w:t>
      </w:r>
    </w:p>
    <w:p w:rsidR="00A87D6F" w:rsidRDefault="00AA02DE"/>
    <w:sectPr w:rsidR="00A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4D5"/>
    <w:multiLevelType w:val="hybridMultilevel"/>
    <w:tmpl w:val="1A50DF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97"/>
    <w:rsid w:val="00081B97"/>
    <w:rsid w:val="00A269EB"/>
    <w:rsid w:val="00A86230"/>
    <w:rsid w:val="00A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402F-6DB2-4A2D-99F8-97A13435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2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02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AA02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4EFCD819.dotm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Надежда Викторовна</dc:creator>
  <cp:keywords/>
  <dc:description/>
  <cp:lastModifiedBy>Красильникова Надежда Викторовна</cp:lastModifiedBy>
  <cp:revision>2</cp:revision>
  <dcterms:created xsi:type="dcterms:W3CDTF">2021-08-20T11:29:00Z</dcterms:created>
  <dcterms:modified xsi:type="dcterms:W3CDTF">2021-08-20T11:30:00Z</dcterms:modified>
</cp:coreProperties>
</file>